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1505EB" w:rsidRPr="00513043" w14:paraId="3BD074A8" w14:textId="77777777" w:rsidTr="0068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7407529" w14:textId="3D16B176" w:rsidR="001505EB" w:rsidRPr="00513043" w:rsidRDefault="001505EB" w:rsidP="00681A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16CFD" wp14:editId="11386F6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872490" cy="1156335"/>
                      <wp:effectExtent l="13335" t="825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F1DCC" w14:textId="77777777" w:rsidR="001505EB" w:rsidRDefault="001505EB" w:rsidP="001505EB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7086E68F" w14:textId="77777777" w:rsidR="001505EB" w:rsidRDefault="001505EB" w:rsidP="001505EB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0247F8C9" w14:textId="77777777" w:rsidR="001505EB" w:rsidRPr="008D1EA2" w:rsidRDefault="001505EB" w:rsidP="001505EB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16C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55pt;margin-top:3.4pt;width:68.7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">
                      <v:textbox>
                        <w:txbxContent>
                          <w:p w14:paraId="1EDF1DCC" w14:textId="77777777" w:rsidR="001505EB" w:rsidRDefault="001505EB" w:rsidP="001505EB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7086E68F" w14:textId="77777777" w:rsidR="001505EB" w:rsidRDefault="001505EB" w:rsidP="001505EB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0247F8C9" w14:textId="77777777" w:rsidR="001505EB" w:rsidRPr="008D1EA2" w:rsidRDefault="001505EB" w:rsidP="001505EB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EDB7206" w14:textId="77777777" w:rsidR="001505EB" w:rsidRPr="008D1EA2" w:rsidRDefault="001505EB" w:rsidP="00681A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1EA2">
              <w:rPr>
                <w:rFonts w:ascii="Arial" w:hAnsi="Arial" w:cs="Arial"/>
                <w:i/>
                <w:sz w:val="20"/>
                <w:szCs w:val="20"/>
              </w:rPr>
              <w:t>[name of organ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state</w:t>
            </w:r>
            <w:r w:rsidRPr="008D1EA2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13B218A3" w14:textId="77777777" w:rsidR="001505EB" w:rsidRPr="001536FC" w:rsidRDefault="001505EB" w:rsidP="00681A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7F17E" w14:textId="77777777" w:rsidR="001505EB" w:rsidRPr="00C53933" w:rsidRDefault="001505EB" w:rsidP="00681A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S4: </w:t>
            </w:r>
            <w:r w:rsidRPr="00F52893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pproval</w:t>
            </w:r>
            <w:r w:rsidRPr="00F52893">
              <w:rPr>
                <w:rFonts w:ascii="Arial" w:hAnsi="Arial" w:cs="Arial"/>
                <w:b/>
                <w:sz w:val="28"/>
                <w:szCs w:val="28"/>
              </w:rPr>
              <w:t xml:space="preserve"> of the </w:t>
            </w:r>
            <w:r w:rsidRPr="00CC1F5C">
              <w:rPr>
                <w:rFonts w:ascii="Arial" w:hAnsi="Arial" w:cs="Arial"/>
                <w:b/>
              </w:rPr>
              <w:t>Design Documentation Report</w:t>
            </w:r>
          </w:p>
          <w:p w14:paraId="58A8452A" w14:textId="77777777" w:rsidR="001505EB" w:rsidRPr="00C53933" w:rsidRDefault="001505EB" w:rsidP="00681A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7246A8" w14:textId="77777777" w:rsidR="001505EB" w:rsidRDefault="001505EB" w:rsidP="00681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6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Version 1: October 2020)</w:t>
            </w:r>
          </w:p>
          <w:p w14:paraId="1D0D722D" w14:textId="77777777" w:rsidR="001505EB" w:rsidRDefault="001505EB" w:rsidP="00681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1E557" w14:textId="77777777" w:rsidR="001505EB" w:rsidRDefault="001505EB" w:rsidP="00681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80EE7" w14:textId="77777777" w:rsidR="001505EB" w:rsidRPr="001536FC" w:rsidRDefault="001505EB" w:rsidP="00681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05EB" w:rsidRPr="00513043" w14:paraId="68A07957" w14:textId="77777777" w:rsidTr="0068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182879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Package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800EEE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800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D582D3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089C77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674377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package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43941BF3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010C86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4A42F3" w14:textId="77777777" w:rsidR="001505EB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F74F0D" w14:textId="77777777" w:rsidR="001505EB" w:rsidRPr="00F34B7A" w:rsidRDefault="001505EB" w:rsidP="00681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the portions of Design Documentation Report identified in the design development report that require acceptance </w:t>
            </w:r>
            <w:r>
              <w:rPr>
                <w:rFonts w:ascii="Arial" w:hAnsi="Arial" w:cs="Arial"/>
                <w:sz w:val="20"/>
                <w:szCs w:val="20"/>
              </w:rPr>
              <w:t xml:space="preserve">by the persons named in the approval at gate Stage 3 (Design Development) </w:t>
            </w:r>
            <w:r>
              <w:rPr>
                <w:rFonts w:ascii="Arial" w:hAnsi="Arial" w:cs="Arial"/>
                <w:sz w:val="18"/>
                <w:szCs w:val="18"/>
              </w:rPr>
              <w:t xml:space="preserve">prior to being issued to the contractor </w:t>
            </w:r>
          </w:p>
        </w:tc>
      </w:tr>
      <w:tr w:rsidR="001505EB" w:rsidRPr="00513043" w14:paraId="2A7BF1A1" w14:textId="77777777" w:rsidTr="00681A3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6F5BF3B7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CC1F5C">
              <w:rPr>
                <w:rFonts w:cs="Arial"/>
                <w:sz w:val="18"/>
                <w:szCs w:val="18"/>
              </w:rPr>
              <w:t xml:space="preserve">Design Documentation </w:t>
            </w:r>
          </w:p>
          <w:p w14:paraId="35A1B003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  <w:p w14:paraId="16EA38BC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CC1F5C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CC1F5C">
              <w:rPr>
                <w:rFonts w:cs="Arial"/>
                <w:sz w:val="18"/>
                <w:szCs w:val="18"/>
              </w:rPr>
              <w:t>i</w:t>
            </w:r>
            <w:proofErr w:type="spellEnd"/>
            <w:r w:rsidRPr="00CC1F5C">
              <w:rPr>
                <w:rFonts w:cs="Arial"/>
                <w:sz w:val="18"/>
                <w:szCs w:val="18"/>
              </w:rPr>
              <w:t xml:space="preserve">) Design documentation provides: </w:t>
            </w:r>
          </w:p>
          <w:p w14:paraId="328F4F60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  <w:p w14:paraId="3EE4EFDD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CC1F5C">
              <w:rPr>
                <w:rFonts w:cs="Arial"/>
                <w:sz w:val="18"/>
                <w:szCs w:val="18"/>
              </w:rPr>
              <w:t xml:space="preserve">a) the production information that details performance definition, specification, sizing and positioning of all systems and components that will enable </w:t>
            </w:r>
            <w:proofErr w:type="gramStart"/>
            <w:r w:rsidRPr="00CC1F5C">
              <w:rPr>
                <w:rFonts w:cs="Arial"/>
                <w:sz w:val="18"/>
                <w:szCs w:val="18"/>
              </w:rPr>
              <w:t>construction;</w:t>
            </w:r>
            <w:proofErr w:type="gramEnd"/>
            <w:r w:rsidRPr="00CC1F5C">
              <w:rPr>
                <w:rFonts w:cs="Arial"/>
                <w:sz w:val="18"/>
                <w:szCs w:val="18"/>
              </w:rPr>
              <w:t xml:space="preserve"> </w:t>
            </w:r>
          </w:p>
          <w:p w14:paraId="6FD2D0E4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  <w:p w14:paraId="05A4B258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CC1F5C">
              <w:rPr>
                <w:rFonts w:cs="Arial"/>
                <w:sz w:val="18"/>
                <w:szCs w:val="18"/>
              </w:rPr>
              <w:t xml:space="preserve">b) the manufacture, </w:t>
            </w:r>
            <w:proofErr w:type="gramStart"/>
            <w:r w:rsidRPr="00CC1F5C">
              <w:rPr>
                <w:rFonts w:cs="Arial"/>
                <w:sz w:val="18"/>
                <w:szCs w:val="18"/>
              </w:rPr>
              <w:t>fabrication</w:t>
            </w:r>
            <w:proofErr w:type="gramEnd"/>
            <w:r w:rsidRPr="00CC1F5C">
              <w:rPr>
                <w:rFonts w:cs="Arial"/>
                <w:sz w:val="18"/>
                <w:szCs w:val="18"/>
              </w:rPr>
              <w:t xml:space="preserve"> and construction information for specific components of the work, informed by the production information. </w:t>
            </w:r>
          </w:p>
          <w:p w14:paraId="1A5A82A8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  <w:p w14:paraId="1D5332B6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  <w:p w14:paraId="1BCD3521" w14:textId="77777777" w:rsidR="001505EB" w:rsidRPr="00CC1F5C" w:rsidRDefault="001505EB" w:rsidP="00681A37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CC1F5C">
              <w:rPr>
                <w:rFonts w:cs="Arial"/>
                <w:sz w:val="18"/>
                <w:szCs w:val="18"/>
              </w:rPr>
              <w:t>Stage 4 is complete when the Design Documentation Report is approved.</w:t>
            </w:r>
          </w:p>
        </w:tc>
      </w:tr>
      <w:tr w:rsidR="001505EB" w:rsidRPr="00513043" w14:paraId="3866D35A" w14:textId="77777777" w:rsidTr="00681A3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F181A1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</w:rPr>
            </w:pPr>
            <w:r w:rsidRPr="00CC1F5C">
              <w:rPr>
                <w:rFonts w:ascii="Arial" w:hAnsi="Arial" w:cs="Arial"/>
                <w:b/>
              </w:rPr>
              <w:t>Acceptance of the Design Documentation Report recommended by:</w:t>
            </w:r>
          </w:p>
          <w:p w14:paraId="1F06FD05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256249" w14:textId="77777777" w:rsidR="001505EB" w:rsidRPr="00CC1F5C" w:rsidRDefault="001505EB" w:rsidP="00681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F5C">
              <w:rPr>
                <w:rFonts w:ascii="Arial" w:hAnsi="Arial" w:cs="Arial"/>
                <w:sz w:val="18"/>
                <w:szCs w:val="18"/>
              </w:rPr>
              <w:t>We the undersigned recommend the acceptance of the attached Design Documentation Report requiring approval prior to being issued to the contract:</w:t>
            </w:r>
          </w:p>
          <w:p w14:paraId="37387093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437A04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Note: </w:t>
            </w:r>
          </w:p>
          <w:p w14:paraId="36ACB14A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Design Documentation Report is information which provides the detailing, performance definition, specification, sizing and positioning of all systems and components enabling either construction (where the constructor </w:t>
            </w:r>
            <w:proofErr w:type="gramStart"/>
            <w:r w:rsidRPr="00CC1F5C">
              <w:rPr>
                <w:rFonts w:ascii="Arial" w:hAnsi="Arial" w:cs="Arial"/>
                <w:i/>
                <w:iCs/>
                <w:sz w:val="18"/>
                <w:szCs w:val="18"/>
              </w:rPr>
              <w:t>is able to</w:t>
            </w:r>
            <w:proofErr w:type="gramEnd"/>
            <w:r w:rsidRPr="00CC1F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build directly from the information prepared) or the production of manufacturing and installation information for construction</w:t>
            </w:r>
          </w:p>
          <w:p w14:paraId="1A1A2273" w14:textId="77777777" w:rsidR="001505EB" w:rsidRPr="00CC1F5C" w:rsidRDefault="001505EB" w:rsidP="00681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A862F3" w14:textId="77777777" w:rsidR="001505EB" w:rsidRPr="00CC1F5C" w:rsidRDefault="001505EB" w:rsidP="00681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907EE" w14:textId="77777777" w:rsidR="001505EB" w:rsidRPr="00CC1F5C" w:rsidRDefault="001505EB" w:rsidP="00681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1EE7C" w14:textId="77777777" w:rsidR="001505EB" w:rsidRPr="00CC1F5C" w:rsidRDefault="001505EB" w:rsidP="00681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6C749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983D39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[name of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person]   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</w:t>
            </w:r>
            <w:r w:rsidRPr="00CC1F5C">
              <w:rPr>
                <w:rFonts w:ascii="Arial" w:hAnsi="Arial" w:cs="Arial"/>
                <w:b/>
                <w:sz w:val="18"/>
                <w:szCs w:val="18"/>
              </w:rPr>
              <w:t>Signature:                                        Date:</w:t>
            </w:r>
          </w:p>
          <w:p w14:paraId="0971775F" w14:textId="77777777" w:rsidR="001505EB" w:rsidRPr="00CC1F5C" w:rsidRDefault="001505EB" w:rsidP="00681A3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[Designation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end user / custodian] </w:t>
            </w:r>
            <w:r w:rsidRPr="00CC1F5C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60FD2BCF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1F5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B869C28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21A351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832CC5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597350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A96D5A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D4CC65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[name of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person]   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</w:t>
            </w:r>
            <w:r w:rsidRPr="00CC1F5C">
              <w:rPr>
                <w:rFonts w:ascii="Arial" w:hAnsi="Arial" w:cs="Arial"/>
                <w:b/>
                <w:sz w:val="18"/>
                <w:szCs w:val="18"/>
              </w:rPr>
              <w:t>Signature:                                        Date:</w:t>
            </w:r>
          </w:p>
          <w:p w14:paraId="08B20919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13C5B8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[Designation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facilities manager / security</w:t>
            </w:r>
          </w:p>
          <w:p w14:paraId="5E95022D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>access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control / ICT support services etc] </w:t>
            </w:r>
            <w:r w:rsidRPr="00CC1F5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  <w:p w14:paraId="15816C7D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BBFB8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6B430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B4DB5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810268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6079B" w14:textId="77777777" w:rsidR="001505EB" w:rsidRPr="00CC1F5C" w:rsidRDefault="001505EB" w:rsidP="00681A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[name of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person]   </w:t>
            </w:r>
            <w:proofErr w:type="gramEnd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</w:t>
            </w:r>
            <w:r w:rsidRPr="00CC1F5C">
              <w:rPr>
                <w:rFonts w:ascii="Arial" w:hAnsi="Arial" w:cs="Arial"/>
                <w:b/>
                <w:sz w:val="18"/>
                <w:szCs w:val="18"/>
              </w:rPr>
              <w:t>Signature:                                       Date:</w:t>
            </w:r>
          </w:p>
          <w:p w14:paraId="0C9E8527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[Designation e.g. client / </w:t>
            </w:r>
            <w:proofErr w:type="gramStart"/>
            <w:r w:rsidRPr="00CC1F5C">
              <w:rPr>
                <w:rFonts w:ascii="Arial" w:hAnsi="Arial" w:cs="Arial"/>
                <w:i/>
                <w:sz w:val="18"/>
                <w:szCs w:val="18"/>
              </w:rPr>
              <w:t xml:space="preserve">implementer] </w:t>
            </w:r>
            <w:r w:rsidRPr="00CC1F5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CC1F5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1505EB" w:rsidRPr="00513043" w14:paraId="085642DC" w14:textId="77777777" w:rsidTr="0068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C707A6" w14:textId="77777777" w:rsidR="001505EB" w:rsidRPr="00CC1F5C" w:rsidRDefault="001505EB" w:rsidP="00681A37">
            <w:pPr>
              <w:jc w:val="both"/>
              <w:rPr>
                <w:rFonts w:ascii="Arial" w:hAnsi="Arial" w:cs="Arial"/>
                <w:b/>
                <w:bCs/>
              </w:rPr>
            </w:pPr>
            <w:r w:rsidRPr="00CC1F5C">
              <w:rPr>
                <w:rFonts w:ascii="Arial" w:hAnsi="Arial" w:cs="Arial"/>
                <w:b/>
                <w:bCs/>
              </w:rPr>
              <w:lastRenderedPageBreak/>
              <w:t>Design Documentation Report requiring acceptance a</w:t>
            </w:r>
            <w:r>
              <w:rPr>
                <w:rFonts w:ascii="Arial" w:hAnsi="Arial" w:cs="Arial"/>
                <w:b/>
                <w:bCs/>
              </w:rPr>
              <w:t>pproved</w:t>
            </w:r>
            <w:r w:rsidRPr="00CC1F5C">
              <w:rPr>
                <w:rFonts w:ascii="Arial" w:hAnsi="Arial" w:cs="Arial"/>
                <w:b/>
                <w:bCs/>
              </w:rPr>
              <w:t xml:space="preserve"> by:</w:t>
            </w:r>
          </w:p>
          <w:p w14:paraId="7D7D50FB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4B9899AE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384C82A6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6A3CFD5C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40D09135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1C5F6F7B" w14:textId="77777777" w:rsidR="001505EB" w:rsidRDefault="001505EB" w:rsidP="00681A37">
            <w:pPr>
              <w:jc w:val="both"/>
              <w:rPr>
                <w:rFonts w:ascii="Arial" w:hAnsi="Arial" w:cs="Arial"/>
                <w:b/>
              </w:rPr>
            </w:pPr>
          </w:p>
          <w:p w14:paraId="14447144" w14:textId="77777777" w:rsidR="001505EB" w:rsidRPr="009544EF" w:rsidRDefault="001505EB" w:rsidP="00681A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designated person – see SCM policy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20B9FE4B" w14:textId="77777777" w:rsidR="001505EB" w:rsidRDefault="001505EB" w:rsidP="00681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D4CC1" w14:textId="77777777" w:rsidR="001505EB" w:rsidRPr="00EC2EC5" w:rsidRDefault="001505EB" w:rsidP="00681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704FB4FB" w14:textId="77777777" w:rsidR="001505EB" w:rsidRDefault="001505EB" w:rsidP="001505EB">
      <w:pPr>
        <w:spacing w:before="60" w:after="60"/>
        <w:rPr>
          <w:sz w:val="28"/>
          <w:szCs w:val="28"/>
        </w:rPr>
      </w:pPr>
    </w:p>
    <w:p w14:paraId="3CDEF0D4" w14:textId="77777777" w:rsidR="001505EB" w:rsidRPr="00EC2EC5" w:rsidRDefault="001505EB" w:rsidP="001505EB">
      <w:pPr>
        <w:spacing w:before="60" w:after="60"/>
        <w:rPr>
          <w:sz w:val="28"/>
          <w:szCs w:val="28"/>
        </w:rPr>
      </w:pPr>
    </w:p>
    <w:p w14:paraId="378CB09F" w14:textId="77777777" w:rsidR="00345894" w:rsidRDefault="00345894"/>
    <w:sectPr w:rsidR="00345894" w:rsidSect="00CC7148">
      <w:footerReference w:type="even" r:id="rId4"/>
      <w:footerReference w:type="default" r:id="rId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C15E" w14:textId="77777777" w:rsidR="00B20DA8" w:rsidRDefault="001505EB" w:rsidP="0026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C1083" w14:textId="77777777" w:rsidR="00B20DA8" w:rsidRDefault="00150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F960" w14:textId="77777777" w:rsidR="002033E9" w:rsidRPr="00621D5A" w:rsidRDefault="001505EB" w:rsidP="000D706F">
    <w:pPr>
      <w:pStyle w:val="Foo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</w:t>
    </w:r>
    <w:r w:rsidRPr="00F0675E">
      <w:rPr>
        <w:rFonts w:ascii="Arial" w:hAnsi="Arial" w:cs="Arial"/>
        <w:sz w:val="20"/>
        <w:szCs w:val="20"/>
      </w:rPr>
      <w:fldChar w:fldCharType="begin"/>
    </w:r>
    <w:r w:rsidRPr="00F0675E">
      <w:rPr>
        <w:rFonts w:ascii="Arial" w:hAnsi="Arial" w:cs="Arial"/>
        <w:sz w:val="20"/>
        <w:szCs w:val="20"/>
      </w:rPr>
      <w:instrText xml:space="preserve"> PAGE   \* MERGEFORMAT </w:instrText>
    </w:r>
    <w:r w:rsidRPr="00F067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0675E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           A</w:t>
    </w:r>
    <w:r>
      <w:rPr>
        <w:rFonts w:ascii="Arial" w:hAnsi="Arial" w:cs="Arial"/>
        <w:noProof/>
        <w:sz w:val="20"/>
        <w:szCs w:val="20"/>
      </w:rPr>
      <w:t>pproval of Design Documentation Report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EB"/>
    <w:rsid w:val="001505EB"/>
    <w:rsid w:val="00345894"/>
    <w:rsid w:val="00696CE6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41DBEFF"/>
  <w15:chartTrackingRefBased/>
  <w15:docId w15:val="{34F68DA8-76B5-418D-BF51-6AD3A06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05EB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05EB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50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5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5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Siphiwo Qangani</dc:creator>
  <cp:keywords/>
  <dc:description/>
  <cp:lastModifiedBy>Siphiwo Qangani</cp:lastModifiedBy>
  <cp:revision>1</cp:revision>
  <dcterms:created xsi:type="dcterms:W3CDTF">2021-10-22T12:08:00Z</dcterms:created>
  <dcterms:modified xsi:type="dcterms:W3CDTF">2021-10-22T12:08:00Z</dcterms:modified>
</cp:coreProperties>
</file>