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E437BA" w:rsidRPr="00513043" w14:paraId="42CBFADE" w14:textId="77777777" w:rsidTr="000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AF4EB56" w14:textId="676359D6" w:rsidR="00E437BA" w:rsidRPr="00513043" w:rsidRDefault="00E437BA" w:rsidP="00035D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47D84" wp14:editId="23B1645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872490" cy="1156335"/>
                      <wp:effectExtent l="13335" t="825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FFF68" w14:textId="77777777" w:rsidR="00E437BA" w:rsidRDefault="00E437BA" w:rsidP="00E437B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3455F314" w14:textId="77777777" w:rsidR="00E437BA" w:rsidRDefault="00E437BA" w:rsidP="00E437B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605B05E1" w14:textId="77777777" w:rsidR="00E437BA" w:rsidRPr="008D1EA2" w:rsidRDefault="00E437BA" w:rsidP="00E437B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47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55pt;margin-top:3.4pt;width:68.7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">
                      <v:textbox>
                        <w:txbxContent>
                          <w:p w14:paraId="28DFFF68" w14:textId="77777777" w:rsidR="00E437BA" w:rsidRDefault="00E437BA" w:rsidP="00E437B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3455F314" w14:textId="77777777" w:rsidR="00E437BA" w:rsidRDefault="00E437BA" w:rsidP="00E437B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605B05E1" w14:textId="77777777" w:rsidR="00E437BA" w:rsidRPr="008D1EA2" w:rsidRDefault="00E437BA" w:rsidP="00E437B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0F54D29" w14:textId="77777777" w:rsidR="00E437BA" w:rsidRPr="008D1EA2" w:rsidRDefault="00E437BA" w:rsidP="00035DF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1EA2">
              <w:rPr>
                <w:rFonts w:ascii="Arial" w:hAnsi="Arial" w:cs="Arial"/>
                <w:i/>
                <w:sz w:val="20"/>
                <w:szCs w:val="20"/>
              </w:rPr>
              <w:t>[name of organ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state</w:t>
            </w:r>
            <w:r w:rsidRPr="008D1EA2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7D9DEEBD" w14:textId="77777777" w:rsidR="00E437BA" w:rsidRPr="001536FC" w:rsidRDefault="00E437BA" w:rsidP="00035D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DCC87D" w14:textId="77777777" w:rsidR="00E437BA" w:rsidRPr="00C53933" w:rsidRDefault="00E437BA" w:rsidP="00035D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S3: </w:t>
            </w:r>
            <w:r w:rsidRPr="00087A39">
              <w:rPr>
                <w:rFonts w:ascii="Arial" w:hAnsi="Arial" w:cs="Arial"/>
                <w:b/>
                <w:sz w:val="28"/>
                <w:szCs w:val="28"/>
              </w:rPr>
              <w:t>Acceptance of the design development report</w:t>
            </w:r>
          </w:p>
          <w:p w14:paraId="670438C0" w14:textId="77777777" w:rsidR="00E437BA" w:rsidRPr="00C53933" w:rsidRDefault="00E437BA" w:rsidP="00035D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0219AF" w14:textId="77777777" w:rsidR="00E437BA" w:rsidRDefault="00E437BA" w:rsidP="00035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6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Version 1: October 2010</w:t>
            </w:r>
            <w:r w:rsidRPr="001536F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3A012AE" w14:textId="77777777" w:rsidR="00E437BA" w:rsidRDefault="00E437BA" w:rsidP="00035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9A1AF" w14:textId="77777777" w:rsidR="00E437BA" w:rsidRDefault="00E437BA" w:rsidP="00035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C95CF" w14:textId="77777777" w:rsidR="00E437BA" w:rsidRPr="001536FC" w:rsidRDefault="00E437BA" w:rsidP="00035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7BA" w:rsidRPr="00513043" w14:paraId="38CF4AAA" w14:textId="77777777" w:rsidTr="000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63FA3B" w14:textId="77777777" w:rsidR="00E437BA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Project  /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package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800EEE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800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836C45" w14:textId="77777777" w:rsidR="00E437BA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DD6DCF" w14:textId="77777777" w:rsidR="00E437BA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CA5066" w14:textId="77777777" w:rsidR="00E437BA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p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>roject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package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117B4DB9" w14:textId="77777777" w:rsidR="00E437BA" w:rsidRPr="00363355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615E91" w14:textId="77777777" w:rsidR="00E437BA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5A889" w14:textId="77777777" w:rsidR="00E437BA" w:rsidRPr="0038179D" w:rsidRDefault="00E437BA" w:rsidP="00035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Confirmed </w:t>
            </w:r>
            <w:r w:rsidRPr="00203B32">
              <w:rPr>
                <w:rFonts w:ascii="Arial" w:hAnsi="Arial" w:cs="Arial"/>
                <w:b/>
                <w:sz w:val="18"/>
                <w:szCs w:val="18"/>
              </w:rPr>
              <w:t>control budget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project / package including VAT</w:t>
            </w:r>
            <w:r w:rsidRPr="00203B3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529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37BA" w:rsidRPr="00513043" w14:paraId="75867CDA" w14:textId="77777777" w:rsidTr="00035DF2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03702CC2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rFonts w:eastAsia="Calibri" w:cs="Arial"/>
                <w:sz w:val="18"/>
                <w:szCs w:val="18"/>
              </w:rPr>
              <w:t>D</w:t>
            </w:r>
            <w:r w:rsidRPr="00F4486B">
              <w:rPr>
                <w:sz w:val="18"/>
                <w:szCs w:val="18"/>
              </w:rPr>
              <w:t xml:space="preserve">esign Development Report </w:t>
            </w:r>
          </w:p>
          <w:p w14:paraId="0171CF85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0632C7E9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>(</w:t>
            </w:r>
            <w:proofErr w:type="spellStart"/>
            <w:r w:rsidRPr="00F4486B">
              <w:rPr>
                <w:sz w:val="18"/>
                <w:szCs w:val="18"/>
              </w:rPr>
              <w:t>i</w:t>
            </w:r>
            <w:proofErr w:type="spellEnd"/>
            <w:r w:rsidRPr="00F4486B">
              <w:rPr>
                <w:sz w:val="18"/>
                <w:szCs w:val="18"/>
              </w:rPr>
              <w:t xml:space="preserve">) The Design Development Report must, as necessary: </w:t>
            </w:r>
          </w:p>
          <w:p w14:paraId="652BD7A9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5DFD6590" w14:textId="77777777" w:rsidR="00E437BA" w:rsidRPr="00F4486B" w:rsidRDefault="00E437BA" w:rsidP="00035DF2">
            <w:pPr>
              <w:pStyle w:val="BodyText"/>
              <w:jc w:val="both"/>
              <w:rPr>
                <w:rFonts w:eastAsia="Calibri" w:cs="Arial"/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>a) Develop, in detail, the approved concept to finalise the design and definition criteria.</w:t>
            </w:r>
          </w:p>
          <w:p w14:paraId="5D2E26DE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 xml:space="preserve">b) Establish the detailed form, character, </w:t>
            </w:r>
            <w:proofErr w:type="gramStart"/>
            <w:r w:rsidRPr="00F4486B">
              <w:rPr>
                <w:sz w:val="18"/>
                <w:szCs w:val="18"/>
              </w:rPr>
              <w:t>function</w:t>
            </w:r>
            <w:proofErr w:type="gramEnd"/>
            <w:r w:rsidRPr="00F4486B">
              <w:rPr>
                <w:sz w:val="18"/>
                <w:szCs w:val="18"/>
              </w:rPr>
              <w:t xml:space="preserve"> and costings. </w:t>
            </w:r>
          </w:p>
          <w:p w14:paraId="4E95FF85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 xml:space="preserve">c) Define the overall size, typical detail, </w:t>
            </w:r>
            <w:proofErr w:type="gramStart"/>
            <w:r w:rsidRPr="00F4486B">
              <w:rPr>
                <w:sz w:val="18"/>
                <w:szCs w:val="18"/>
              </w:rPr>
              <w:t>performance</w:t>
            </w:r>
            <w:proofErr w:type="gramEnd"/>
            <w:r w:rsidRPr="00F4486B">
              <w:rPr>
                <w:sz w:val="18"/>
                <w:szCs w:val="18"/>
              </w:rPr>
              <w:t xml:space="preserve"> and outline specification for all components. </w:t>
            </w:r>
          </w:p>
          <w:p w14:paraId="6B78683B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 xml:space="preserve">d) Describe how infrastructure, or elements or components thereof, are to function; and how they are to be safely constructed, be </w:t>
            </w:r>
            <w:proofErr w:type="gramStart"/>
            <w:r w:rsidRPr="00F4486B">
              <w:rPr>
                <w:sz w:val="18"/>
                <w:szCs w:val="18"/>
              </w:rPr>
              <w:t>commissioned</w:t>
            </w:r>
            <w:proofErr w:type="gramEnd"/>
            <w:r w:rsidRPr="00F4486B">
              <w:rPr>
                <w:sz w:val="18"/>
                <w:szCs w:val="18"/>
              </w:rPr>
              <w:t xml:space="preserve"> and be maintained. </w:t>
            </w:r>
          </w:p>
          <w:p w14:paraId="05439440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  <w:r w:rsidRPr="00F4486B">
              <w:rPr>
                <w:sz w:val="18"/>
                <w:szCs w:val="18"/>
              </w:rPr>
              <w:t xml:space="preserve">e) Confirm that the project scope can be completed within the </w:t>
            </w:r>
            <w:proofErr w:type="gramStart"/>
            <w:r w:rsidRPr="00F4486B">
              <w:rPr>
                <w:sz w:val="18"/>
                <w:szCs w:val="18"/>
              </w:rPr>
              <w:t>budget, or</w:t>
            </w:r>
            <w:proofErr w:type="gramEnd"/>
            <w:r w:rsidRPr="00F4486B">
              <w:rPr>
                <w:sz w:val="18"/>
                <w:szCs w:val="18"/>
              </w:rPr>
              <w:t xml:space="preserve"> propose a revision to the budget. </w:t>
            </w:r>
          </w:p>
          <w:p w14:paraId="0C9B159F" w14:textId="77777777" w:rsidR="00E437BA" w:rsidRPr="00F4486B" w:rsidRDefault="00E437BA" w:rsidP="00035DF2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34993B58" w14:textId="77777777" w:rsidR="00E437BA" w:rsidRPr="007742DC" w:rsidRDefault="00E437BA" w:rsidP="00035DF2">
            <w:pPr>
              <w:pStyle w:val="BodyText"/>
              <w:jc w:val="both"/>
              <w:rPr>
                <w:rFonts w:eastAsia="Calibri" w:cs="Arial"/>
                <w:sz w:val="16"/>
                <w:szCs w:val="16"/>
              </w:rPr>
            </w:pPr>
            <w:r w:rsidRPr="00F4486B">
              <w:rPr>
                <w:sz w:val="18"/>
                <w:szCs w:val="18"/>
              </w:rPr>
              <w:t>Stage 3 is complete when the Design Development Report is approved.</w:t>
            </w:r>
          </w:p>
        </w:tc>
      </w:tr>
      <w:tr w:rsidR="00E437BA" w:rsidRPr="00513043" w14:paraId="021ADFB2" w14:textId="77777777" w:rsidTr="000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70A7E3" w14:textId="77777777" w:rsidR="00E437BA" w:rsidRPr="00996E07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96E07">
              <w:rPr>
                <w:rFonts w:ascii="Arial" w:hAnsi="Arial" w:cs="Arial"/>
                <w:b/>
                <w:sz w:val="20"/>
                <w:szCs w:val="20"/>
              </w:rPr>
              <w:t>Title of design development report:</w:t>
            </w:r>
          </w:p>
          <w:p w14:paraId="53E5907F" w14:textId="77777777" w:rsidR="00E437BA" w:rsidRPr="00996E07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53A98" w14:textId="77777777" w:rsidR="00E437BA" w:rsidRPr="00996E07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96E07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996E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E07">
              <w:rPr>
                <w:rFonts w:ascii="Arial" w:hAnsi="Arial" w:cs="Arial"/>
                <w:sz w:val="20"/>
                <w:szCs w:val="20"/>
              </w:rPr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05A69E" w14:textId="77777777" w:rsidR="00E437BA" w:rsidRPr="00996E07" w:rsidRDefault="00E437BA" w:rsidP="00035DF2">
            <w:pPr>
              <w:tabs>
                <w:tab w:val="left" w:pos="2640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CD5ED96" w14:textId="77777777" w:rsidR="00E437BA" w:rsidRPr="00996E07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96E0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996E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E07">
              <w:rPr>
                <w:rFonts w:ascii="Arial" w:hAnsi="Arial" w:cs="Arial"/>
                <w:sz w:val="20"/>
                <w:szCs w:val="20"/>
              </w:rPr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996E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088CCE" w14:textId="77777777" w:rsidR="00E437BA" w:rsidRPr="00996E07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E713B" w14:textId="77777777" w:rsidR="00E437BA" w:rsidRPr="007742DC" w:rsidRDefault="00E437BA" w:rsidP="00035DF2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996E07">
              <w:rPr>
                <w:rFonts w:ascii="Arial" w:hAnsi="Arial" w:cs="Arial"/>
                <w:sz w:val="20"/>
                <w:szCs w:val="20"/>
              </w:rPr>
              <w:t>Attach the design development report to this form</w:t>
            </w:r>
          </w:p>
        </w:tc>
      </w:tr>
      <w:tr w:rsidR="00E437BA" w:rsidRPr="00513043" w14:paraId="5508A9D2" w14:textId="77777777" w:rsidTr="000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045B6C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Acceptance of the design development report recommended by:</w:t>
            </w:r>
          </w:p>
          <w:p w14:paraId="2E341B13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1FFF7468" w14:textId="77777777" w:rsidR="00E437BA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108">
              <w:rPr>
                <w:rFonts w:ascii="Arial" w:hAnsi="Arial" w:cs="Arial"/>
                <w:sz w:val="18"/>
                <w:szCs w:val="18"/>
              </w:rPr>
              <w:t xml:space="preserve">We the undersigned </w:t>
            </w:r>
            <w:r>
              <w:rPr>
                <w:rFonts w:ascii="Arial" w:hAnsi="Arial" w:cs="Arial"/>
                <w:sz w:val="18"/>
                <w:szCs w:val="18"/>
              </w:rPr>
              <w:t>recommend the acceptance of the abovementioned design development report subject to the attached:</w:t>
            </w:r>
          </w:p>
          <w:p w14:paraId="26217EB8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071083" w14:textId="77777777" w:rsidR="00E437BA" w:rsidRDefault="00E437BA" w:rsidP="00E437B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conditions, if any; and</w:t>
            </w:r>
          </w:p>
          <w:p w14:paraId="20117039" w14:textId="77777777" w:rsidR="00E437BA" w:rsidRPr="00804E46" w:rsidRDefault="00E437BA" w:rsidP="00E437B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E46">
              <w:rPr>
                <w:rFonts w:ascii="Arial" w:hAnsi="Arial" w:cs="Arial"/>
                <w:sz w:val="20"/>
                <w:szCs w:val="20"/>
              </w:rPr>
              <w:t>portions of the production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manufacture, fabrication and construction information </w:t>
            </w:r>
            <w:r w:rsidRPr="00804E4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804E46">
              <w:rPr>
                <w:rFonts w:ascii="Arial" w:hAnsi="Arial" w:cs="Arial"/>
                <w:sz w:val="20"/>
                <w:szCs w:val="20"/>
              </w:rPr>
              <w:t xml:space="preserve">developed during Stage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04E46">
              <w:rPr>
                <w:rFonts w:ascii="Arial" w:hAnsi="Arial" w:cs="Arial"/>
                <w:sz w:val="20"/>
                <w:szCs w:val="20"/>
              </w:rPr>
              <w:t xml:space="preserve"> (Design documentation) being submitted for acceptance prior to their issue to the contractor</w:t>
            </w:r>
            <w:r>
              <w:rPr>
                <w:rFonts w:ascii="Arial" w:hAnsi="Arial" w:cs="Arial"/>
                <w:sz w:val="20"/>
                <w:szCs w:val="20"/>
              </w:rPr>
              <w:t xml:space="preserve"> or acceptance by the contract manager, respectively.</w:t>
            </w:r>
          </w:p>
          <w:p w14:paraId="580AED48" w14:textId="77777777" w:rsidR="00E437BA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DD44D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Note: </w:t>
            </w:r>
          </w:p>
          <w:p w14:paraId="7D064C16" w14:textId="77777777" w:rsidR="00E437BA" w:rsidRPr="00804E46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04E46">
              <w:rPr>
                <w:rFonts w:ascii="Arial" w:hAnsi="Arial" w:cs="Arial"/>
                <w:b/>
                <w:i/>
                <w:sz w:val="16"/>
                <w:szCs w:val="16"/>
              </w:rPr>
              <w:t>Production informatio</w:t>
            </w:r>
            <w:r w:rsidRPr="00804E46">
              <w:rPr>
                <w:rFonts w:ascii="Arial" w:hAnsi="Arial" w:cs="Arial"/>
                <w:i/>
                <w:sz w:val="16"/>
                <w:szCs w:val="16"/>
              </w:rPr>
              <w:t xml:space="preserve">n is information which provides the detailing, performance definition, specification, sizing and positioning of all systems and components enabling either construction (where the constructor </w:t>
            </w:r>
            <w:proofErr w:type="gramStart"/>
            <w:r w:rsidRPr="00804E46">
              <w:rPr>
                <w:rFonts w:ascii="Arial" w:hAnsi="Arial" w:cs="Arial"/>
                <w:i/>
                <w:sz w:val="16"/>
                <w:szCs w:val="16"/>
              </w:rPr>
              <w:t>is able to</w:t>
            </w:r>
            <w:proofErr w:type="gramEnd"/>
            <w:r w:rsidRPr="00804E46">
              <w:rPr>
                <w:rFonts w:ascii="Arial" w:hAnsi="Arial" w:cs="Arial"/>
                <w:i/>
                <w:sz w:val="16"/>
                <w:szCs w:val="16"/>
              </w:rPr>
              <w:t xml:space="preserve"> build directly from the information prepared) or the production of manufacturing and installation information for construction</w:t>
            </w:r>
          </w:p>
          <w:p w14:paraId="75A1D815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CEB93A4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04E4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Manufacture, </w:t>
            </w:r>
            <w:proofErr w:type="gramStart"/>
            <w:r w:rsidRPr="00804E46">
              <w:rPr>
                <w:rFonts w:ascii="Arial" w:hAnsi="Arial" w:cs="Arial"/>
                <w:b/>
                <w:i/>
                <w:sz w:val="16"/>
                <w:szCs w:val="16"/>
              </w:rPr>
              <w:t>fabrication</w:t>
            </w:r>
            <w:proofErr w:type="gramEnd"/>
            <w:r w:rsidRPr="00804E4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and construction information</w:t>
            </w:r>
            <w:r w:rsidRPr="00804E46">
              <w:rPr>
                <w:rFonts w:ascii="Arial" w:hAnsi="Arial" w:cs="Arial"/>
                <w:i/>
                <w:sz w:val="16"/>
                <w:szCs w:val="16"/>
              </w:rPr>
              <w:t xml:space="preserve"> is information produced by or on behalf of the constructor, based on the production information provided for a package which enables manufacture, fabrication or construction to take place</w:t>
            </w:r>
          </w:p>
          <w:p w14:paraId="548BD7B7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3DF58DB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608712" w14:textId="77777777" w:rsidR="00E437BA" w:rsidRPr="00E3749C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3749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E3749C">
              <w:rPr>
                <w:rFonts w:ascii="Arial" w:hAnsi="Arial" w:cs="Arial"/>
                <w:i/>
                <w:sz w:val="16"/>
                <w:szCs w:val="16"/>
              </w:rPr>
              <w:t>check</w:t>
            </w:r>
            <w:proofErr w:type="gramEnd"/>
            <w:r w:rsidRPr="00E3749C">
              <w:rPr>
                <w:rFonts w:ascii="Arial" w:hAnsi="Arial" w:cs="Arial"/>
                <w:i/>
                <w:sz w:val="16"/>
                <w:szCs w:val="16"/>
              </w:rPr>
              <w:t xml:space="preserve"> appropriate box(es)) </w:t>
            </w:r>
          </w:p>
          <w:p w14:paraId="642AC29C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5778CB4A" w14:textId="77777777" w:rsidR="00E437BA" w:rsidRPr="00E3749C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Conditions set: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            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production 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501BAFF2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9BD7D" w14:textId="77777777" w:rsidR="00E437BA" w:rsidRDefault="00E437BA" w:rsidP="00035DF2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manufacture, fabrication and construction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2F2757CD" w14:textId="77777777" w:rsidR="00E437BA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6022D3" w14:textId="77777777" w:rsidR="00E437BA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24B9D6" w14:textId="77777777" w:rsidR="00E437BA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A47FF" w14:textId="77777777" w:rsidR="00E437BA" w:rsidRPr="002B7108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A8C1C7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561EB55A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>person]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Date:</w:t>
            </w:r>
          </w:p>
          <w:p w14:paraId="7320112A" w14:textId="77777777" w:rsidR="00E437BA" w:rsidRDefault="00E437BA" w:rsidP="00035DF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[Designation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end user / custodian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303F5F6F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A3D03D0" w14:textId="77777777" w:rsidR="00E437BA" w:rsidRPr="00E3749C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Conditions set: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            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production 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61C7F7E9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E8C12" w14:textId="77777777" w:rsidR="00E437BA" w:rsidRDefault="00E437BA" w:rsidP="00035DF2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manufacture, fabrication and construction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44D073FE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EAEDE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873B16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2F29CED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7AF316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CC554F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F161A9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B3C6AF1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>person]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Date:</w:t>
            </w:r>
          </w:p>
          <w:p w14:paraId="57DFA047" w14:textId="77777777" w:rsidR="00E437BA" w:rsidRPr="009544EF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914A008" w14:textId="77777777" w:rsidR="00E437BA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[Designation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facilities manager / security</w:t>
            </w:r>
          </w:p>
          <w:p w14:paraId="674C1D62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access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control / ICT support services etc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E102791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AE640" w14:textId="77777777" w:rsidR="00E437BA" w:rsidRPr="00E3749C" w:rsidRDefault="00E437BA" w:rsidP="00035D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Conditions set: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            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production 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0EF019C4" w14:textId="77777777" w:rsidR="00E437BA" w:rsidRDefault="00E437BA" w:rsidP="00035DF2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193910" w14:textId="77777777" w:rsidR="00E437BA" w:rsidRDefault="00E437BA" w:rsidP="00035DF2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49C">
              <w:rPr>
                <w:rFonts w:ascii="Arial" w:hAnsi="Arial" w:cs="Arial"/>
                <w:sz w:val="18"/>
                <w:szCs w:val="18"/>
              </w:rPr>
              <w:t xml:space="preserve">Portions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manufacture, fabrication and construction </w:t>
            </w:r>
            <w:r w:rsidRPr="00E3749C">
              <w:rPr>
                <w:rFonts w:ascii="Arial" w:hAnsi="Arial" w:cs="Arial"/>
                <w:sz w:val="18"/>
                <w:szCs w:val="18"/>
              </w:rPr>
              <w:t xml:space="preserve">information require acceptance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77293">
              <w:rPr>
                <w:rFonts w:ascii="Arial" w:hAnsi="Arial" w:cs="Arial"/>
                <w:sz w:val="18"/>
                <w:szCs w:val="18"/>
              </w:rPr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5EAEF1E1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2211F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A10B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7E35C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A1B62" w14:textId="77777777" w:rsidR="00E437BA" w:rsidRDefault="00E437BA" w:rsidP="00035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96C13" w14:textId="77777777" w:rsidR="00E437BA" w:rsidRPr="006F73E0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>person]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Date:</w:t>
            </w:r>
          </w:p>
          <w:p w14:paraId="7673D6E9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[Designation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e.g. client /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implementer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E437BA" w:rsidRPr="00513043" w14:paraId="40026258" w14:textId="77777777" w:rsidTr="00035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867BCD3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Design development report, subject to attached conditions and </w:t>
            </w:r>
            <w:proofErr w:type="gramStart"/>
            <w:r>
              <w:rPr>
                <w:rFonts w:ascii="Arial" w:hAnsi="Arial" w:cs="Arial"/>
                <w:b/>
              </w:rPr>
              <w:t>acceptances,  approved</w:t>
            </w:r>
            <w:proofErr w:type="gramEnd"/>
            <w:r>
              <w:rPr>
                <w:rFonts w:ascii="Arial" w:hAnsi="Arial" w:cs="Arial"/>
                <w:b/>
              </w:rPr>
              <w:t xml:space="preserve"> by:</w:t>
            </w:r>
          </w:p>
          <w:p w14:paraId="4EC3B4D5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44FD2279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3E2066A8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7C0F07AE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67A69771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7D0CC65A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6E227802" w14:textId="77777777" w:rsidR="00E437BA" w:rsidRDefault="00E437BA" w:rsidP="00035DF2">
            <w:pPr>
              <w:jc w:val="both"/>
              <w:rPr>
                <w:rFonts w:ascii="Arial" w:hAnsi="Arial" w:cs="Arial"/>
                <w:b/>
              </w:rPr>
            </w:pPr>
          </w:p>
          <w:p w14:paraId="3B62D4BF" w14:textId="77777777" w:rsidR="00E437BA" w:rsidRPr="009544EF" w:rsidRDefault="00E437BA" w:rsidP="00035DF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designated person – see SCM policy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59886C24" w14:textId="77777777" w:rsidR="00E437BA" w:rsidRDefault="00E437BA" w:rsidP="00035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A9893A" w14:textId="77777777" w:rsidR="00E437BA" w:rsidRPr="00EC2EC5" w:rsidRDefault="00E437BA" w:rsidP="00035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36838F81" w14:textId="77777777" w:rsidR="00E437BA" w:rsidRPr="00EC2EC5" w:rsidRDefault="00E437BA" w:rsidP="00E437BA">
      <w:pPr>
        <w:spacing w:before="60" w:after="60"/>
        <w:rPr>
          <w:sz w:val="28"/>
          <w:szCs w:val="28"/>
        </w:rPr>
      </w:pPr>
    </w:p>
    <w:p w14:paraId="4C917D20" w14:textId="77777777" w:rsidR="000E336A" w:rsidRDefault="000E336A"/>
    <w:sectPr w:rsidR="000E336A" w:rsidSect="00CC7148">
      <w:footerReference w:type="even" r:id="rId5"/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10EA" w14:textId="77777777" w:rsidR="00B20DA8" w:rsidRDefault="00E437BA" w:rsidP="0026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06E508" w14:textId="77777777" w:rsidR="00B20DA8" w:rsidRDefault="00E43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1670" w14:textId="77777777" w:rsidR="00052410" w:rsidRPr="00E2005C" w:rsidRDefault="00E437BA" w:rsidP="00E2005C">
    <w:pPr>
      <w:pStyle w:val="Footer"/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</w:t>
    </w:r>
    <w:r w:rsidRPr="002033E9">
      <w:rPr>
        <w:rFonts w:ascii="Arial" w:hAnsi="Arial" w:cs="Arial"/>
        <w:sz w:val="20"/>
        <w:szCs w:val="20"/>
      </w:rPr>
      <w:fldChar w:fldCharType="begin"/>
    </w:r>
    <w:r w:rsidRPr="002033E9">
      <w:rPr>
        <w:rFonts w:ascii="Arial" w:hAnsi="Arial" w:cs="Arial"/>
        <w:sz w:val="20"/>
        <w:szCs w:val="20"/>
      </w:rPr>
      <w:instrText xml:space="preserve"> PAGE   \* MERGEFORMAT </w:instrText>
    </w:r>
    <w:r w:rsidRPr="002033E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2033E9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      </w:t>
    </w:r>
    <w:r w:rsidRPr="00E2005C">
      <w:rPr>
        <w:rFonts w:ascii="Arial" w:hAnsi="Arial" w:cs="Arial"/>
        <w:noProof/>
        <w:sz w:val="18"/>
        <w:szCs w:val="18"/>
      </w:rPr>
      <w:t>S3 -</w:t>
    </w:r>
    <w:r w:rsidRPr="00E2005C">
      <w:rPr>
        <w:rFonts w:ascii="Arial" w:hAnsi="Arial" w:cs="Arial"/>
        <w:noProof/>
        <w:sz w:val="18"/>
        <w:szCs w:val="18"/>
      </w:rPr>
      <w:t xml:space="preserve"> </w:t>
    </w:r>
    <w:r w:rsidRPr="00E2005C">
      <w:rPr>
        <w:rFonts w:ascii="Arial" w:hAnsi="Arial" w:cs="Arial"/>
        <w:noProof/>
        <w:sz w:val="18"/>
        <w:szCs w:val="18"/>
      </w:rPr>
      <w:t>Acceptance of th</w:t>
    </w:r>
    <w:r>
      <w:rPr>
        <w:rFonts w:ascii="Arial" w:hAnsi="Arial" w:cs="Arial"/>
        <w:noProof/>
        <w:sz w:val="18"/>
        <w:szCs w:val="18"/>
      </w:rPr>
      <w:t xml:space="preserve"> </w:t>
    </w:r>
    <w:r>
      <w:rPr>
        <w:rFonts w:ascii="Arial" w:hAnsi="Arial" w:cs="Arial"/>
        <w:noProof/>
        <w:sz w:val="18"/>
        <w:szCs w:val="18"/>
      </w:rPr>
      <w:t>design d</w:t>
    </w:r>
    <w:r w:rsidRPr="00E2005C">
      <w:rPr>
        <w:rFonts w:ascii="Arial" w:hAnsi="Arial" w:cs="Arial"/>
        <w:noProof/>
        <w:sz w:val="18"/>
        <w:szCs w:val="18"/>
      </w:rPr>
      <w:t xml:space="preserve">evelopment </w:t>
    </w:r>
    <w:r w:rsidRPr="00E2005C">
      <w:rPr>
        <w:rFonts w:ascii="Arial" w:hAnsi="Arial" w:cs="Arial"/>
        <w:noProof/>
        <w:sz w:val="18"/>
        <w:szCs w:val="18"/>
      </w:rPr>
      <w:t xml:space="preserve"> report</w:t>
    </w:r>
  </w:p>
  <w:p w14:paraId="1F849FEE" w14:textId="77777777" w:rsidR="002033E9" w:rsidRPr="00621D5A" w:rsidRDefault="00E437BA">
    <w:pPr>
      <w:pStyle w:val="Footer"/>
      <w:rPr>
        <w:rFonts w:ascii="Arial" w:hAnsi="Arial" w:cs="Arial"/>
        <w:noProof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0811"/>
    <w:multiLevelType w:val="hybridMultilevel"/>
    <w:tmpl w:val="2A1A70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BA"/>
    <w:rsid w:val="000E336A"/>
    <w:rsid w:val="00696CE6"/>
    <w:rsid w:val="00E437BA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B8C45C0"/>
  <w15:chartTrackingRefBased/>
  <w15:docId w15:val="{190C148A-1522-4329-92F7-5419C66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37BA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437BA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43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B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Siphiwo Qangani</dc:creator>
  <cp:keywords/>
  <dc:description/>
  <cp:lastModifiedBy>Siphiwo Qangani</cp:lastModifiedBy>
  <cp:revision>1</cp:revision>
  <dcterms:created xsi:type="dcterms:W3CDTF">2021-10-22T12:07:00Z</dcterms:created>
  <dcterms:modified xsi:type="dcterms:W3CDTF">2021-10-22T12:07:00Z</dcterms:modified>
</cp:coreProperties>
</file>